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F9E" w:rsidRPr="00B16F9E" w:rsidRDefault="00B16F9E" w:rsidP="00B16F9E">
      <w:pPr>
        <w:spacing w:before="150" w:after="150" w:line="600" w:lineRule="atLeast"/>
        <w:outlineLvl w:val="1"/>
        <w:rPr>
          <w:rFonts w:ascii="Verdana" w:eastAsia="Times New Roman" w:hAnsi="Verdana" w:cs="Times New Roman"/>
          <w:b/>
          <w:bCs/>
          <w:color w:val="000B19"/>
          <w:sz w:val="42"/>
          <w:szCs w:val="42"/>
        </w:rPr>
      </w:pPr>
      <w:r w:rsidRPr="00B16F9E">
        <w:rPr>
          <w:rFonts w:ascii="Verdana" w:eastAsia="Times New Roman" w:hAnsi="Verdana" w:cs="Times New Roman"/>
          <w:b/>
          <w:bCs/>
          <w:color w:val="000B19"/>
          <w:sz w:val="42"/>
          <w:szCs w:val="42"/>
        </w:rPr>
        <w:t>Please Read - Full Text of Plymouth Plantation</w:t>
      </w:r>
    </w:p>
    <w:p w:rsidR="00B16F9E" w:rsidRPr="00B16F9E" w:rsidRDefault="00B16F9E" w:rsidP="00B16F9E">
      <w:pPr>
        <w:spacing w:line="300" w:lineRule="atLeast"/>
        <w:jc w:val="right"/>
        <w:rPr>
          <w:rFonts w:ascii="Verdana" w:eastAsia="Times New Roman" w:hAnsi="Verdana" w:cs="Times New Roman"/>
          <w:color w:val="000B19"/>
          <w:sz w:val="21"/>
          <w:szCs w:val="21"/>
        </w:rPr>
      </w:pPr>
      <w:r>
        <w:rPr>
          <w:rFonts w:ascii="Verdana" w:eastAsia="Times New Roman" w:hAnsi="Verdana" w:cs="Times New Roman"/>
          <w:noProof/>
          <w:color w:val="000B19"/>
          <w:sz w:val="21"/>
          <w:szCs w:val="21"/>
        </w:rPr>
        <mc:AlternateContent>
          <mc:Choice Requires="wps">
            <w:drawing>
              <wp:inline distT="0" distB="0" distL="0" distR="0">
                <wp:extent cx="304800" cy="304800"/>
                <wp:effectExtent l="0" t="0" r="0" b="0"/>
                <wp:docPr id="2" name="AutoShape 1" descr="http://moodle.wiueacademy.org/theme/image.php/eacademy/mod_book/1438865063/nav_prev_di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http://moodle.wiueacademy.org/theme/image.php/eacademy/mod_book/1438865063/nav_prev_di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" filled="f" stroked="f">
                <o:lock v:ext="edit" aspectratio="t"/>
                <w10:anchorlock/>
              </v:rect>
            </w:pict>
          </mc:Fallback>
        </mc:AlternateContent>
      </w:r>
      <w:r>
        <w:rPr>
          <w:rFonts w:ascii="Verdana" w:eastAsia="Times New Roman" w:hAnsi="Verdana" w:cs="Times New Roman"/>
          <w:noProof/>
          <w:color w:val="B70101"/>
          <w:sz w:val="21"/>
          <w:szCs w:val="21"/>
        </w:rPr>
        <mc:AlternateContent>
          <mc:Choice Requires="wps">
            <w:drawing>
              <wp:inline distT="0" distB="0" distL="0" distR="0">
                <wp:extent cx="304800" cy="304800"/>
                <wp:effectExtent l="0" t="0" r="0" b="0"/>
                <wp:docPr id="1" name="AutoShape 2" descr="xit book">
                  <a:hlinkClick xmlns:a="http://schemas.openxmlformats.org/drawingml/2006/main" r:id="rId7" tooltip="&quot;Exit boo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Description: xit book" href="http://moodle.wiueacademy.org/course/view.php?id=1788#section-1" title="&quot;Exit boo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" o:button="t" filled="f" stroked="f">
                <v:fill o:detectmouseclick="t"/>
                <o:lock v:ext="edit" aspectratio="t"/>
                <w10:anchorlock/>
              </v:rect>
            </w:pict>
          </mc:Fallback>
        </mc:AlternateContent>
      </w:r>
    </w:p>
    <w:p w:rsidR="00B16F9E" w:rsidRPr="00B16F9E" w:rsidRDefault="00B16F9E" w:rsidP="00B16F9E">
      <w:pPr>
        <w:spacing w:before="150" w:after="150" w:line="600" w:lineRule="atLeast"/>
        <w:outlineLvl w:val="2"/>
        <w:rPr>
          <w:rFonts w:ascii="Verdana" w:eastAsia="Times New Roman" w:hAnsi="Verdana" w:cs="Times New Roman"/>
          <w:b/>
          <w:bCs/>
          <w:color w:val="000B19"/>
          <w:sz w:val="36"/>
          <w:szCs w:val="36"/>
        </w:rPr>
      </w:pPr>
      <w:bookmarkStart w:id="0" w:name="_GoBack"/>
      <w:bookmarkEnd w:id="0"/>
      <w:r w:rsidRPr="00B16F9E">
        <w:rPr>
          <w:rFonts w:ascii="Verdana" w:eastAsia="Times New Roman" w:hAnsi="Verdana" w:cs="Times New Roman"/>
          <w:b/>
          <w:bCs/>
          <w:color w:val="000B19"/>
          <w:sz w:val="36"/>
          <w:szCs w:val="36"/>
        </w:rPr>
        <w:t>Full Text</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b/>
          <w:bCs/>
          <w:color w:val="000B19"/>
          <w:sz w:val="21"/>
          <w:szCs w:val="21"/>
        </w:rPr>
        <w:t>From Chapter 9</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OF THEIR VOYAGE, AND HOW THEY PASSED THE SEA; AND OF THEIR SAFE ARRIVAL AT CAPE COD</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September 6. These troubles being blown over, and now all being compact together in one ship, they put to sea again with a prosperous wind, which continued divers days together, which was some encouragement unto them; yet, according to the usual manner, many were afflicted with seasickness. And I may not omit here a special work of God's providence. There was a proud and very profane young man, one of the seamen, of a lusty, able body, which made him the more haughty; he would alway be contemning the poor people in their sickness and cursing them daily with grievous execrations; and did not let to tell them that he hoped to help to cast half of them overboard before they came to their journey's end, and to make merry with what they had; and if he were by any gently reproved, he would curse and swear most bitterly. But it pleased God before they came half seas over, to smite this young man with a grievous disease, of which he died in a desperate manner, and so was himself the first that was thrown overboard. Thus his curses light on his own head, and it was an astonishment to all his fellows for they noted it to be the just hand of God upon him.</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xml:space="preserve">After they had enjoyed fair winds and weather for a season, they were encountered many times with cross winds and met with many fierce storms with which the ship was shroudly 1 shaken, and her upper works made very leaky; and one of the main beams in the midships was bowed and cracked, which put them in some fear that the ship could not be able to perform the voyage. So some of the chief of the company, perceiving the mariners to fear the sufficiency of the ship as appeared by their mutterings, they entered into serious consultation with the master and other officers of the ship, to consider in time of the danger, and rather to return than to cast themselves into a desperate and inevitable peril. And truly there was great distraction and difference of opinion </w:t>
      </w:r>
      <w:r w:rsidRPr="00B16F9E">
        <w:rPr>
          <w:rFonts w:ascii="Verdana" w:hAnsi="Verdana" w:cs="Times New Roman"/>
          <w:color w:val="000B19"/>
          <w:sz w:val="21"/>
          <w:szCs w:val="21"/>
        </w:rPr>
        <w:lastRenderedPageBreak/>
        <w:t>amongst the mariners themselves; fain would they do what could be done for their wages' sake (being now near half the seas over) and on the other hand they were loath to hazard their lives too desperately. But in examining of all opinions, the master and others affirmed they knew the ship to be strong and firm under water; and for the buckling of the main beam, there was a great iron screw the passengers brought out of Holland, which would raise the beam into his place; the which being done, the carpenter and master affirmed that with a post put under it, set firm in the lower deck and otherways bound, he would make it sufficient. And as for the decks and upper works, they would caulk them as well as they could, and though with the working of the ship they would not long keep staunch, yet there would otherwise be no great danger, if they did not overpress her with sails. So they committed themselves to the will of God and resolved to proceed.</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In sundry of these storms the winds were so fierce and the seas so high, as they could not bear a knot of sail, but were forced to hu11 2 for divers days together. And in one of them, as they thus lay at hull in a mighty storm, a lusty 3 young man called John Howland, coming upon some occasion above the gratings was, with a seele 4 of the ship, thrown into sea; but it pleased God that he caught hold of the topsail halyards which hung overboard and ran out at length. Yet he held his hold (though he was sundry fathoms under water) till he was hauled up by the same rope to the brim of the water, and then with a boat hook and other means got into the ship again and his life saved. And though he was something ill with it, yet he lived many years after and became a profitable member both in church and commonwealth. In all this voyage there died but one of the passengers, which was William Butten, a youth, servant to Samuel Fuller, when they drew near the coast.</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But to omit other things (that I may be brief) after long beating at sea they fell with that land which is called Cape Cod; 5 the which being made and certainly known to be it, they were not a little joyful. After some deliberation had amongst themselves and with the master of the ship, they tacked about and resolved to stand for the southward (the wind and weather being fair) to find some place about Hudson's River for their habitation. 6But after they had sailed that course about half the day, they fell among dangerous shoals and roaring breakers, and they were so far entangled therewith as they conceived themselves in great danger; and the wind shrinking upon them withal, they resolved to bear up again for the Cape and thought themselves happy to get out of those dangers before night overtook them, as by God's good providence they did. And the next day 7they got into the Cape Harbors where they rid in safety.</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A word or two by the way of this cape. It was thus first 8 named by Captain Gosnold and his company, 9 Anno 1602, and after by Captain Smith was called Cape James; but it retains the former name amongst seamen. Also, that point which first showed those dangerous shoals unto them they called Point Care, and Tucker's Terrour; but the French and Dutch to this day call it Malabar by reason of those perilous shoals and the losses they have suffered there.</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Being thus arrived in a good harbor, and brought safe to land, they fell upon their knees and blessed the God of Heaven 10 who had brought them over the vast and furious ocean, and delivered them from all the perils and miseries thereof, again to set their feet on the firm and stable earth, their proper element. And no marvel if they were thus joyful, seeing wise Seneca was so affected with sailing a few miles on the coast of his own Italy, as he affirmed, that he had rather remain twenty years on his way by land than pass by sea to any place in a short time, so tedious and dreadful was the same unto him. 11</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But here I cannot but stay and make a pause, and stand half amazed at this poor people's present condition; and so I think will the reader, too, when he well considers the same. Being thus passed the vast ocean, and a sea of troubles before in their preparation (as may be remembered by that which went before), they had now no friends to welcome them nor inns to entertain or refresh their weatherbeaten bodies; no houses or much less town to repair to, to seek for succour. It is recorded in Scripture 12 as a mercy to the Apostle and his shipwrecked company, that the barbarians showed them no small kindness in refreshing them, but these savage barbarians, when they met with them (as after will appear) were readier to fill their sides full of arrows than otherwise. And for the season it was winter, and they that know the winters of that country know them to be sharp and violent, and subject-to cruel and fierce storms, dangerous to travel to known places, much more to search an unknown coast. Besides, what could they see but a hideous and desolate wilderness, fall of wild beasts and wild men—and what multitudes there might be of them they knew not. Neither could they, as it were, go up to the top of Pisgah to view from this wilderness a more goodly country to feed their hopes; for which way soever they turned their eyes (save upward to the heavens) they could have little solace or content in respect of any outward objects. For summer being done, all things stand upon them with a weatherbeaten face, and the whole country, full of woods and thickets, represented a wild and savage hue. If they looked behind them, there was the mighty ocean which they had passed and was now as a main bar and gulf to separate them from all the civil parts of the world. If it be said they had a ship to succour them, it is true; but what heard they daily from the master and company? But that with speed they should look out a place (with their shallop) where they would be, at some near distance; for the season was such as he would not stir from thence till a safe harbor was discovered by them, where they would be, and he might go without danger; and that victuals consumed apace but he must and would keep sufficient for themselves and their return. Yea, it was muttered by some that if they got not a place in time, they would turn them and their goods ashore and leave them. Let it also be considered what weak hopes of supply and succour they left behind them, that might bear up their minds in this sad condition and trials they were under; and they could not but be very small. It is true, indeed, the affections and love of their brethren at Leyden was cordial and entire towards them, but they had little power to help them or themselves; and how the case stood between them and the merchants at their coming away hath already been declared.</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What could now sustain them but the Spirit of God and His grace? May not and ought not the children of these fathers rightly say: "Our fathers were Englishmen which came over this great ocean, and were ready to perish in this wilderness; but they cried unto the Lord, and He heard their voice and looked on their adversity," 13 etc. "Let them therefore praise the Lord, because He is good: and His mercies endure forever." "Yea, let them which have been redeemed of the Lord, shew how He hath delivered them from the hand of the oppressor. When they wandered in the desert wilderness out of the way, and found no city to dwell in, both hungry and thirsty, their soul was overwhelmed in them. Let them confess before the Lord His loving kindness and His wonderful works before the sons of men." 14</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b/>
          <w:bCs/>
          <w:color w:val="000B19"/>
          <w:sz w:val="21"/>
          <w:szCs w:val="21"/>
        </w:rPr>
        <w:t>From Chapter 11</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b/>
          <w:bCs/>
          <w:color w:val="000B19"/>
          <w:sz w:val="21"/>
          <w:szCs w:val="21"/>
        </w:rPr>
        <w:t>The Starving Time (1620-1621).</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br/>
        <w:t>But that which was most sad and lamentable was, that in two or three months' time half of their company died, especially in January and February, being the depth of winter, and wanting houses and other comforts; being infected with the scurvy and other diseases which this long voyage and their inaccommodate condition had brought upon them. So as there died some times two or three of a day in the foresaid time, that of 100 and odd persons, scarce fifty remained. And of these, in the time of most distress, there was but six or seven persons who to their great commendations, be it spoken, spared no pains night nor day, but with abundance of toil and hazard of their own health, fetched them wood, made them fires, dressed them meat, made their beds, washed their loathsome clothes, clothed and unclothed them. In a word, did all the homely and necessary offices for them which dainty and queasy stomachs cannot endure to hear named; and all this willingly and cheerfully, without any grudging in the least, showing herein their true love unto their friends and brethren; a rare example and worthy to be remembered. Two of these seven were Mr. William Brewster, their reverend Elder, and Myles Standish, their Captain and military commander, unto whom myself and many others were much beholden in our low and sick condition. And yet the Lord so upheld these persons as in this general calamity they were not at all infected either with sickness or lameness...</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b/>
          <w:bCs/>
          <w:color w:val="000B19"/>
          <w:sz w:val="21"/>
          <w:szCs w:val="21"/>
        </w:rPr>
        <w:t>Indian Relations</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b/>
          <w:bCs/>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All this while the Indians came skulking about them, and would sometimes show themselves aloof off, but when any approached near them, they would run away; and once they stole away their tools where they had been at work and were gone to dinner. But about the 16th of March, a certain Indian came boldly amongst them and spoke to them in broken English, which they could well understand but marveled at it. At length they understood by discourse with him, that he was not of these parts, but belonged to the eastern parts where some English ships came to fish, with whom he was acquainted and could name sundry of them by their names, amongst whom he had got his language. He became profitable to them in acquainting them with many things concerning the state of the country in the east parts where he lived, which was afterwards profitable unto them; as also of the people here, of their names, number and strength, of their situation and distance from this place, and who was chief amongst them. His name was Samoset. He told them also of another Indian whose name was Squanto, a native of this place, who had been in England and could speak better English than himself.</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Being after some time of entertainment and gifts dismissed, a while after he came again, and five more with him, and they brought again all the tools that were stolen away before, and made way for the coming of their great Sachem, called Massasoit. Who, about four or five days after, came with the chief of his friends and other attendance, with the aforesaid Squanto. With whom, after friendly entertainment and some gifts given him, they made a peace with him (which hath now continued this 24 years) in these terms:</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After these things he returned to his place called Sowams, some 40 miles from this place, but Squanto continued with them and was their interpreter and was a special instrument sent of God for their good beyond their expectation. He directed them how to set their corn, where to take fish, and to procure other commodities, and was also their pilot to bring them to unknown places for their profit, and never left them till he died. He was a native of this place, and scarce any left alive beside himself.  He was carried away with divers others by one Hunt, a master of a ship, who thought to sell them for slaves in Spain.  But he got away for English and was entertained by merchant in London, and employed to Newfoundland and other parts, and lastly brought hither into these pars by one Mr. Dermer, a gentleman employed by Sir Ferdinando Gorges and others for discovery and other designs in these parts…</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 </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b/>
          <w:bCs/>
          <w:color w:val="000B19"/>
          <w:sz w:val="21"/>
          <w:szCs w:val="21"/>
        </w:rPr>
        <w:t>First Thanksgiving</w:t>
      </w:r>
    </w:p>
    <w:p w:rsidR="00B16F9E" w:rsidRPr="00B16F9E" w:rsidRDefault="00B16F9E" w:rsidP="00B16F9E">
      <w:pPr>
        <w:spacing w:after="150" w:line="300" w:lineRule="atLeast"/>
        <w:rPr>
          <w:rFonts w:ascii="Verdana" w:hAnsi="Verdana" w:cs="Times New Roman"/>
          <w:color w:val="000B19"/>
          <w:sz w:val="21"/>
          <w:szCs w:val="21"/>
        </w:rPr>
      </w:pPr>
      <w:r w:rsidRPr="00B16F9E">
        <w:rPr>
          <w:rFonts w:ascii="Verdana" w:hAnsi="Verdana" w:cs="Times New Roman"/>
          <w:color w:val="000B19"/>
          <w:sz w:val="21"/>
          <w:szCs w:val="21"/>
        </w:rPr>
        <w:t>They began now to gather in the small harvest they had, and to fit up their houses and dwellings against winter, being all well recovered in health and strength and had all things in good plenty. For as some were thus employed in affairs abroad, others were exercised in fishing, about cod and bass and other fish, of which they took good store, of which every family had their portion. All the summer there was no want; and now began to come in store of fowl, as winter approached, of which this place did abound when they came first (but afterward decreased by degrees). And besides waterfowl there was a great store of wild turkeys, of which they took many, besides venison, etc. Besides they had about a peck a meal a week to a person, or now since harvest, Indian corn to the proportion. Which made many afterwards write so largely of their plenty here to their friends in England, which were not feigned but true reports.</w:t>
      </w:r>
    </w:p>
    <w:p w:rsidR="00927553" w:rsidRDefault="00927553"/>
    <w:sectPr w:rsidR="00927553" w:rsidSect="00927553">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F9E" w:rsidRDefault="00B16F9E" w:rsidP="00B16F9E">
      <w:r>
        <w:separator/>
      </w:r>
    </w:p>
  </w:endnote>
  <w:endnote w:type="continuationSeparator" w:id="0">
    <w:p w:rsidR="00B16F9E" w:rsidRDefault="00B16F9E" w:rsidP="00B1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F9E" w:rsidRDefault="00B16F9E" w:rsidP="005A53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6F9E" w:rsidRDefault="00B16F9E" w:rsidP="00B16F9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F9E" w:rsidRDefault="00B16F9E" w:rsidP="005A53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16F9E" w:rsidRDefault="00B16F9E" w:rsidP="00B16F9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F9E" w:rsidRDefault="00B16F9E" w:rsidP="00B16F9E">
      <w:r>
        <w:separator/>
      </w:r>
    </w:p>
  </w:footnote>
  <w:footnote w:type="continuationSeparator" w:id="0">
    <w:p w:rsidR="00B16F9E" w:rsidRDefault="00B16F9E" w:rsidP="00B16F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F9E"/>
    <w:rsid w:val="00927553"/>
    <w:rsid w:val="00B16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16F9E"/>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16F9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6F9E"/>
    <w:rPr>
      <w:rFonts w:ascii="Times" w:hAnsi="Times"/>
      <w:b/>
      <w:bCs/>
      <w:sz w:val="36"/>
      <w:szCs w:val="36"/>
    </w:rPr>
  </w:style>
  <w:style w:type="character" w:customStyle="1" w:styleId="Heading3Char">
    <w:name w:val="Heading 3 Char"/>
    <w:basedOn w:val="DefaultParagraphFont"/>
    <w:link w:val="Heading3"/>
    <w:uiPriority w:val="9"/>
    <w:rsid w:val="00B16F9E"/>
    <w:rPr>
      <w:rFonts w:ascii="Times" w:hAnsi="Times"/>
      <w:b/>
      <w:bCs/>
      <w:sz w:val="27"/>
      <w:szCs w:val="27"/>
    </w:rPr>
  </w:style>
  <w:style w:type="paragraph" w:styleId="NormalWeb">
    <w:name w:val="Normal (Web)"/>
    <w:basedOn w:val="Normal"/>
    <w:uiPriority w:val="99"/>
    <w:semiHidden/>
    <w:unhideWhenUsed/>
    <w:rsid w:val="00B16F9E"/>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B16F9E"/>
    <w:pPr>
      <w:tabs>
        <w:tab w:val="center" w:pos="4320"/>
        <w:tab w:val="right" w:pos="8640"/>
      </w:tabs>
    </w:pPr>
  </w:style>
  <w:style w:type="character" w:customStyle="1" w:styleId="FooterChar">
    <w:name w:val="Footer Char"/>
    <w:basedOn w:val="DefaultParagraphFont"/>
    <w:link w:val="Footer"/>
    <w:uiPriority w:val="99"/>
    <w:rsid w:val="00B16F9E"/>
  </w:style>
  <w:style w:type="character" w:styleId="PageNumber">
    <w:name w:val="page number"/>
    <w:basedOn w:val="DefaultParagraphFont"/>
    <w:uiPriority w:val="99"/>
    <w:semiHidden/>
    <w:unhideWhenUsed/>
    <w:rsid w:val="00B16F9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16F9E"/>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16F9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6F9E"/>
    <w:rPr>
      <w:rFonts w:ascii="Times" w:hAnsi="Times"/>
      <w:b/>
      <w:bCs/>
      <w:sz w:val="36"/>
      <w:szCs w:val="36"/>
    </w:rPr>
  </w:style>
  <w:style w:type="character" w:customStyle="1" w:styleId="Heading3Char">
    <w:name w:val="Heading 3 Char"/>
    <w:basedOn w:val="DefaultParagraphFont"/>
    <w:link w:val="Heading3"/>
    <w:uiPriority w:val="9"/>
    <w:rsid w:val="00B16F9E"/>
    <w:rPr>
      <w:rFonts w:ascii="Times" w:hAnsi="Times"/>
      <w:b/>
      <w:bCs/>
      <w:sz w:val="27"/>
      <w:szCs w:val="27"/>
    </w:rPr>
  </w:style>
  <w:style w:type="paragraph" w:styleId="NormalWeb">
    <w:name w:val="Normal (Web)"/>
    <w:basedOn w:val="Normal"/>
    <w:uiPriority w:val="99"/>
    <w:semiHidden/>
    <w:unhideWhenUsed/>
    <w:rsid w:val="00B16F9E"/>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B16F9E"/>
    <w:pPr>
      <w:tabs>
        <w:tab w:val="center" w:pos="4320"/>
        <w:tab w:val="right" w:pos="8640"/>
      </w:tabs>
    </w:pPr>
  </w:style>
  <w:style w:type="character" w:customStyle="1" w:styleId="FooterChar">
    <w:name w:val="Footer Char"/>
    <w:basedOn w:val="DefaultParagraphFont"/>
    <w:link w:val="Footer"/>
    <w:uiPriority w:val="99"/>
    <w:rsid w:val="00B16F9E"/>
  </w:style>
  <w:style w:type="character" w:styleId="PageNumber">
    <w:name w:val="page number"/>
    <w:basedOn w:val="DefaultParagraphFont"/>
    <w:uiPriority w:val="99"/>
    <w:semiHidden/>
    <w:unhideWhenUsed/>
    <w:rsid w:val="00B16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695585">
      <w:bodyDiv w:val="1"/>
      <w:marLeft w:val="0"/>
      <w:marRight w:val="0"/>
      <w:marTop w:val="0"/>
      <w:marBottom w:val="0"/>
      <w:divBdr>
        <w:top w:val="none" w:sz="0" w:space="0" w:color="auto"/>
        <w:left w:val="none" w:sz="0" w:space="0" w:color="auto"/>
        <w:bottom w:val="none" w:sz="0" w:space="0" w:color="auto"/>
        <w:right w:val="none" w:sz="0" w:space="0" w:color="auto"/>
      </w:divBdr>
      <w:divsChild>
        <w:div w:id="1165583124">
          <w:marLeft w:val="0"/>
          <w:marRight w:val="0"/>
          <w:marTop w:val="0"/>
          <w:marBottom w:val="120"/>
          <w:divBdr>
            <w:top w:val="none" w:sz="0" w:space="0" w:color="auto"/>
            <w:left w:val="none" w:sz="0" w:space="0" w:color="auto"/>
            <w:bottom w:val="none" w:sz="0" w:space="0" w:color="auto"/>
            <w:right w:val="none" w:sz="0" w:space="0" w:color="auto"/>
          </w:divBdr>
        </w:div>
        <w:div w:id="524829881">
          <w:marLeft w:val="0"/>
          <w:marRight w:val="0"/>
          <w:marTop w:val="0"/>
          <w:marBottom w:val="0"/>
          <w:divBdr>
            <w:top w:val="none" w:sz="0" w:space="0" w:color="auto"/>
            <w:left w:val="none" w:sz="0" w:space="0" w:color="auto"/>
            <w:bottom w:val="none" w:sz="0" w:space="0" w:color="auto"/>
            <w:right w:val="none" w:sz="0" w:space="0" w:color="auto"/>
          </w:divBdr>
          <w:divsChild>
            <w:div w:id="1930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moodle.wiueacademy.org/course/view.php?id=1788%23section-1"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2204</Words>
  <Characters>12569</Characters>
  <Application>Microsoft Macintosh Word</Application>
  <DocSecurity>0</DocSecurity>
  <Lines>104</Lines>
  <Paragraphs>29</Paragraphs>
  <ScaleCrop>false</ScaleCrop>
  <Company>Penn-Trafford</Company>
  <LinksUpToDate>false</LinksUpToDate>
  <CharactersWithSpaces>14744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2015-08-27T23:22:00Z</dcterms:created>
  <dcterms:modified xsi:type="dcterms:W3CDTF">2015-08-27T23:23:00Z</dcterms:modified>
</cp:coreProperties>
</file>